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85" w:rsidRPr="00C96D2C" w:rsidRDefault="00BA7F85" w:rsidP="00BA7F85">
      <w:pPr>
        <w:pStyle w:val="NoSpacing"/>
        <w:jc w:val="center"/>
        <w:rPr>
          <w:rFonts w:ascii="Calibri" w:hAnsi="Calibri"/>
          <w:szCs w:val="24"/>
        </w:rPr>
      </w:pPr>
      <w:r w:rsidRPr="00C96D2C">
        <w:rPr>
          <w:rFonts w:ascii="Calibri" w:hAnsi="Calibri"/>
          <w:szCs w:val="24"/>
        </w:rPr>
        <w:t>TAYLORVILLE PUBLIC LIBRARY</w:t>
      </w:r>
    </w:p>
    <w:p w:rsidR="00BA7F85" w:rsidRPr="00C96D2C" w:rsidRDefault="00BA7F85" w:rsidP="00BA7F85">
      <w:pPr>
        <w:pStyle w:val="NoSpacing"/>
        <w:jc w:val="center"/>
        <w:rPr>
          <w:rFonts w:ascii="Calibri" w:hAnsi="Calibri"/>
          <w:szCs w:val="24"/>
        </w:rPr>
      </w:pPr>
      <w:r w:rsidRPr="00C96D2C">
        <w:rPr>
          <w:rFonts w:ascii="Calibri" w:hAnsi="Calibri"/>
          <w:szCs w:val="24"/>
        </w:rPr>
        <w:t>Board of Trustees</w:t>
      </w:r>
    </w:p>
    <w:p w:rsidR="00BA7F85" w:rsidRPr="00C96D2C" w:rsidRDefault="00BA7F85" w:rsidP="00BA7F85">
      <w:pPr>
        <w:pStyle w:val="NoSpacing"/>
        <w:jc w:val="center"/>
        <w:rPr>
          <w:rFonts w:ascii="Calibri" w:hAnsi="Calibri"/>
          <w:szCs w:val="24"/>
        </w:rPr>
      </w:pPr>
      <w:r>
        <w:rPr>
          <w:rFonts w:ascii="Calibri" w:hAnsi="Calibri"/>
          <w:szCs w:val="24"/>
        </w:rPr>
        <w:t>Personnel</w:t>
      </w:r>
      <w:r w:rsidRPr="00C96D2C">
        <w:rPr>
          <w:rFonts w:ascii="Calibri" w:hAnsi="Calibri"/>
          <w:szCs w:val="24"/>
        </w:rPr>
        <w:t xml:space="preserve"> Committee</w:t>
      </w:r>
    </w:p>
    <w:p w:rsidR="00BA7F85" w:rsidRDefault="00BA7F85" w:rsidP="00BA7F85">
      <w:pPr>
        <w:pStyle w:val="NoSpacing"/>
        <w:jc w:val="center"/>
        <w:rPr>
          <w:rFonts w:ascii="Calibri" w:hAnsi="Calibri"/>
          <w:b/>
          <w:szCs w:val="24"/>
        </w:rPr>
      </w:pPr>
      <w:r>
        <w:rPr>
          <w:rFonts w:ascii="Calibri" w:hAnsi="Calibri"/>
          <w:b/>
          <w:szCs w:val="24"/>
        </w:rPr>
        <w:t xml:space="preserve">Agenda for </w:t>
      </w:r>
      <w:r>
        <w:rPr>
          <w:rFonts w:ascii="Calibri" w:hAnsi="Calibri"/>
          <w:b/>
          <w:szCs w:val="24"/>
        </w:rPr>
        <w:t>April 10</w:t>
      </w:r>
      <w:r>
        <w:rPr>
          <w:rFonts w:ascii="Calibri" w:hAnsi="Calibri"/>
          <w:b/>
          <w:szCs w:val="24"/>
        </w:rPr>
        <w:t>, 2025</w:t>
      </w:r>
    </w:p>
    <w:p w:rsidR="00BA7F85" w:rsidRPr="000326B6" w:rsidRDefault="00BA7F85" w:rsidP="00BA7F85">
      <w:pPr>
        <w:pStyle w:val="NoSpacing"/>
        <w:jc w:val="center"/>
        <w:rPr>
          <w:rFonts w:ascii="Calibri" w:hAnsi="Calibri"/>
          <w:b/>
          <w:szCs w:val="24"/>
        </w:rPr>
      </w:pPr>
    </w:p>
    <w:p w:rsidR="00BA7F85" w:rsidRPr="00C96D2C" w:rsidRDefault="00BA7F85" w:rsidP="00BA7F85">
      <w:pPr>
        <w:pStyle w:val="NoSpacing"/>
        <w:jc w:val="center"/>
        <w:rPr>
          <w:rFonts w:ascii="Calibri" w:hAnsi="Calibri"/>
          <w:szCs w:val="24"/>
        </w:rPr>
      </w:pPr>
    </w:p>
    <w:p w:rsidR="00BA7F85" w:rsidRPr="00B86BD9" w:rsidRDefault="00BA7F85" w:rsidP="00BA7F85">
      <w:pPr>
        <w:pStyle w:val="NoSpacing"/>
        <w:rPr>
          <w:rFonts w:ascii="Calibri" w:hAnsi="Calibri" w:cs="Calibri"/>
          <w:szCs w:val="24"/>
        </w:rPr>
      </w:pPr>
      <w:r w:rsidRPr="00B86BD9">
        <w:rPr>
          <w:rFonts w:ascii="Calibri" w:hAnsi="Calibri" w:cs="Calibri"/>
          <w:szCs w:val="24"/>
        </w:rPr>
        <w:t>I.</w:t>
      </w:r>
      <w:r w:rsidRPr="00B86BD9">
        <w:rPr>
          <w:rFonts w:ascii="Calibri" w:hAnsi="Calibri" w:cs="Calibri"/>
          <w:szCs w:val="24"/>
        </w:rPr>
        <w:tab/>
        <w:t xml:space="preserve">Call to Order </w:t>
      </w:r>
    </w:p>
    <w:p w:rsidR="00BA7F85" w:rsidRPr="00B86BD9" w:rsidRDefault="00BA7F85" w:rsidP="00BA7F85">
      <w:pPr>
        <w:pStyle w:val="NoSpacing"/>
        <w:rPr>
          <w:rFonts w:ascii="Calibri" w:hAnsi="Calibri" w:cs="Calibri"/>
          <w:szCs w:val="24"/>
        </w:rPr>
      </w:pPr>
    </w:p>
    <w:p w:rsidR="00BA7F85" w:rsidRPr="00B86BD9" w:rsidRDefault="00BA7F85" w:rsidP="00BA7F85">
      <w:pPr>
        <w:pStyle w:val="NoSpacing"/>
        <w:rPr>
          <w:rFonts w:ascii="Calibri" w:hAnsi="Calibri" w:cs="Calibri"/>
          <w:szCs w:val="24"/>
        </w:rPr>
      </w:pPr>
      <w:r w:rsidRPr="00B86BD9">
        <w:rPr>
          <w:rFonts w:ascii="Calibri" w:hAnsi="Calibri" w:cs="Calibri"/>
          <w:szCs w:val="24"/>
        </w:rPr>
        <w:t>II.</w:t>
      </w:r>
      <w:r w:rsidRPr="00B86BD9">
        <w:rPr>
          <w:rFonts w:ascii="Calibri" w:hAnsi="Calibri" w:cs="Calibri"/>
          <w:szCs w:val="24"/>
        </w:rPr>
        <w:tab/>
        <w:t>Approval of Feb</w:t>
      </w:r>
      <w:r>
        <w:rPr>
          <w:rFonts w:ascii="Calibri" w:hAnsi="Calibri" w:cs="Calibri"/>
          <w:szCs w:val="24"/>
        </w:rPr>
        <w:t>ruary 18</w:t>
      </w:r>
      <w:r w:rsidRPr="00BA7F85">
        <w:rPr>
          <w:rFonts w:ascii="Calibri" w:hAnsi="Calibri" w:cs="Calibri"/>
          <w:szCs w:val="24"/>
          <w:vertAlign w:val="superscript"/>
        </w:rPr>
        <w:t>th</w:t>
      </w:r>
      <w:r>
        <w:rPr>
          <w:rFonts w:ascii="Calibri" w:hAnsi="Calibri" w:cs="Calibri"/>
          <w:szCs w:val="24"/>
        </w:rPr>
        <w:t>,</w:t>
      </w:r>
      <w:r w:rsidRPr="00B86BD9">
        <w:rPr>
          <w:rFonts w:ascii="Calibri" w:hAnsi="Calibri" w:cs="Calibri"/>
          <w:szCs w:val="24"/>
        </w:rPr>
        <w:t xml:space="preserve"> 202</w:t>
      </w:r>
      <w:r>
        <w:rPr>
          <w:rFonts w:ascii="Calibri" w:hAnsi="Calibri" w:cs="Calibri"/>
          <w:szCs w:val="24"/>
        </w:rPr>
        <w:t>5</w:t>
      </w:r>
      <w:r w:rsidRPr="00B86BD9">
        <w:rPr>
          <w:rFonts w:ascii="Calibri" w:hAnsi="Calibri" w:cs="Calibri"/>
          <w:szCs w:val="24"/>
        </w:rPr>
        <w:t xml:space="preserve"> Personnel Committee Meeting Minutes</w:t>
      </w:r>
    </w:p>
    <w:p w:rsidR="00BA7F85" w:rsidRPr="00B86BD9" w:rsidRDefault="00BA7F85" w:rsidP="00BA7F85">
      <w:pPr>
        <w:pStyle w:val="NoSpacing"/>
        <w:rPr>
          <w:rFonts w:ascii="Calibri" w:hAnsi="Calibri" w:cs="Calibri"/>
          <w:szCs w:val="24"/>
        </w:rPr>
      </w:pPr>
    </w:p>
    <w:p w:rsidR="00BA7F85" w:rsidRDefault="00BA7F85" w:rsidP="00BA7F85">
      <w:pPr>
        <w:pStyle w:val="ListParagraph"/>
        <w:spacing w:before="0" w:after="160"/>
        <w:ind w:hanging="720"/>
        <w:rPr>
          <w:rFonts w:ascii="Calibri" w:hAnsi="Calibri" w:cs="Calibri"/>
          <w:szCs w:val="24"/>
        </w:rPr>
      </w:pPr>
      <w:r w:rsidRPr="00B86BD9">
        <w:rPr>
          <w:rFonts w:ascii="Calibri" w:hAnsi="Calibri" w:cs="Calibri"/>
          <w:szCs w:val="24"/>
        </w:rPr>
        <w:t>I</w:t>
      </w:r>
      <w:r>
        <w:rPr>
          <w:rFonts w:ascii="Calibri" w:hAnsi="Calibri" w:cs="Calibri"/>
          <w:szCs w:val="24"/>
        </w:rPr>
        <w:t>II</w:t>
      </w:r>
      <w:r w:rsidRPr="00B86BD9">
        <w:rPr>
          <w:rFonts w:ascii="Calibri" w:hAnsi="Calibri" w:cs="Calibri"/>
          <w:szCs w:val="24"/>
        </w:rPr>
        <w:t xml:space="preserve">. </w:t>
      </w:r>
      <w:r w:rsidRPr="00B86BD9">
        <w:rPr>
          <w:rFonts w:ascii="Calibri" w:hAnsi="Calibri" w:cs="Calibri"/>
          <w:szCs w:val="24"/>
        </w:rPr>
        <w:tab/>
        <w:t>Executive Session (5 ILCS 120/2) from Ch. 102, Par. 42) (Text of Section from P.A. 99-78) I Exception 1) for the purpose of the appointment, employment, compensation, discipline, performance, or dismissal of specific employees of the public body or legal counsel for the public body, including hearing testimony on a complaint lodged against an employee of the public body or against legal counsel for the public body to determine its validity.</w:t>
      </w:r>
    </w:p>
    <w:p w:rsidR="00BA7F85" w:rsidRDefault="00BA7F85" w:rsidP="00BA7F85">
      <w:pPr>
        <w:pStyle w:val="ListParagraph"/>
        <w:spacing w:before="0" w:after="160"/>
        <w:ind w:hanging="720"/>
        <w:rPr>
          <w:rFonts w:ascii="Calibri" w:hAnsi="Calibri" w:cs="Calibri"/>
          <w:szCs w:val="24"/>
        </w:rPr>
      </w:pPr>
    </w:p>
    <w:p w:rsidR="00BA7F85" w:rsidRPr="00B86BD9" w:rsidRDefault="00BA7F85" w:rsidP="00BA7F85">
      <w:pPr>
        <w:pStyle w:val="ListParagraph"/>
        <w:spacing w:before="0" w:after="160"/>
        <w:ind w:hanging="720"/>
        <w:rPr>
          <w:rFonts w:ascii="Calibri" w:hAnsi="Calibri" w:cs="Calibri"/>
          <w:szCs w:val="24"/>
        </w:rPr>
      </w:pPr>
      <w:r>
        <w:rPr>
          <w:rFonts w:ascii="Calibri" w:hAnsi="Calibri" w:cs="Calibri"/>
          <w:szCs w:val="24"/>
        </w:rPr>
        <w:t>IV.</w:t>
      </w:r>
      <w:r>
        <w:rPr>
          <w:rFonts w:ascii="Calibri" w:hAnsi="Calibri" w:cs="Calibri"/>
          <w:szCs w:val="24"/>
        </w:rPr>
        <w:tab/>
        <w:t>Any motion pertaining to Executive session</w:t>
      </w:r>
      <w:r w:rsidR="00537DBC">
        <w:rPr>
          <w:rFonts w:ascii="Calibri" w:hAnsi="Calibri" w:cs="Calibri"/>
          <w:szCs w:val="24"/>
        </w:rPr>
        <w:t xml:space="preserve"> </w:t>
      </w:r>
      <w:bookmarkStart w:id="0" w:name="_GoBack"/>
      <w:bookmarkEnd w:id="0"/>
    </w:p>
    <w:p w:rsidR="00BA7F85" w:rsidRPr="00B86BD9" w:rsidRDefault="00BA7F85" w:rsidP="00BA7F85">
      <w:pPr>
        <w:pStyle w:val="NoSpacing"/>
        <w:rPr>
          <w:rFonts w:ascii="Calibri" w:hAnsi="Calibri" w:cs="Calibri"/>
          <w:szCs w:val="24"/>
        </w:rPr>
      </w:pPr>
      <w:r w:rsidRPr="00B86BD9">
        <w:rPr>
          <w:rFonts w:ascii="Calibri" w:hAnsi="Calibri" w:cs="Calibri"/>
          <w:szCs w:val="24"/>
        </w:rPr>
        <w:t>V.</w:t>
      </w:r>
      <w:r w:rsidRPr="00B86BD9">
        <w:rPr>
          <w:rFonts w:ascii="Calibri" w:hAnsi="Calibri" w:cs="Calibri"/>
          <w:szCs w:val="24"/>
        </w:rPr>
        <w:tab/>
        <w:t>Motion to Adjourn</w:t>
      </w:r>
    </w:p>
    <w:p w:rsidR="00BA7F85" w:rsidRPr="00C96D2C" w:rsidRDefault="00BA7F85" w:rsidP="00BA7F85">
      <w:pPr>
        <w:pStyle w:val="NoSpacing"/>
        <w:rPr>
          <w:rFonts w:ascii="Calibri" w:hAnsi="Calibri"/>
          <w:szCs w:val="24"/>
        </w:rPr>
      </w:pPr>
    </w:p>
    <w:p w:rsidR="00BA7F85" w:rsidRPr="00C96D2C" w:rsidRDefault="00BA7F85" w:rsidP="00BA7F85">
      <w:pPr>
        <w:pStyle w:val="NoSpacing"/>
        <w:rPr>
          <w:rFonts w:ascii="Calibri" w:hAnsi="Calibri"/>
          <w:szCs w:val="24"/>
        </w:rPr>
      </w:pPr>
    </w:p>
    <w:p w:rsidR="00BA7F85" w:rsidRDefault="00BA7F85" w:rsidP="00BA7F85">
      <w:pPr>
        <w:pStyle w:val="NoSpacing"/>
        <w:rPr>
          <w:rFonts w:ascii="Calibri" w:hAnsi="Calibri"/>
          <w:sz w:val="20"/>
          <w:szCs w:val="20"/>
        </w:rPr>
      </w:pPr>
    </w:p>
    <w:p w:rsidR="00BA7F85" w:rsidRDefault="00BA7F85" w:rsidP="00BA7F85">
      <w:pPr>
        <w:pStyle w:val="NoSpacing"/>
        <w:rPr>
          <w:rFonts w:ascii="Calibri" w:hAnsi="Calibri"/>
          <w:sz w:val="20"/>
          <w:szCs w:val="20"/>
        </w:rPr>
      </w:pPr>
    </w:p>
    <w:p w:rsidR="006407D5" w:rsidRDefault="006407D5"/>
    <w:sectPr w:rsidR="006407D5" w:rsidSect="008C6C7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85"/>
    <w:rsid w:val="00096B9A"/>
    <w:rsid w:val="00537DBC"/>
    <w:rsid w:val="006407D5"/>
    <w:rsid w:val="00BA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DF92"/>
  <w15:chartTrackingRefBased/>
  <w15:docId w15:val="{DD18C904-2BC2-435F-8975-1845250C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F85"/>
    <w:pPr>
      <w:spacing w:after="0" w:line="240" w:lineRule="auto"/>
    </w:pPr>
    <w:rPr>
      <w:rFonts w:ascii="Arial" w:eastAsia="Calibri" w:hAnsi="Arial" w:cs="Times New Roman"/>
      <w:sz w:val="24"/>
    </w:rPr>
  </w:style>
  <w:style w:type="paragraph" w:styleId="ListParagraph">
    <w:name w:val="List Paragraph"/>
    <w:basedOn w:val="Normal"/>
    <w:uiPriority w:val="34"/>
    <w:qFormat/>
    <w:rsid w:val="00BA7F85"/>
    <w:pPr>
      <w:spacing w:before="120" w:after="320" w:line="240" w:lineRule="auto"/>
      <w:ind w:left="720"/>
      <w:contextualSpacing/>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1287</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Taylorville Public Library</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2025-04-07T16:32:00Z</cp:lastPrinted>
  <dcterms:created xsi:type="dcterms:W3CDTF">2025-04-07T15:33:00Z</dcterms:created>
  <dcterms:modified xsi:type="dcterms:W3CDTF">2025-04-08T13:55:00Z</dcterms:modified>
</cp:coreProperties>
</file>