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73851D40"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3D2C47">
        <w:rPr>
          <w:rFonts w:ascii="Times New Roman" w:hAnsi="Times New Roman" w:cs="Times New Roman"/>
        </w:rPr>
        <w:t>December 19</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08973E97" w:rsidR="0008760C" w:rsidRPr="00007E20" w:rsidRDefault="009B6D0A" w:rsidP="00FB770A">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Ryan Reitmeier</w:t>
      </w:r>
      <w:r w:rsidR="001F015B">
        <w:rPr>
          <w:rFonts w:ascii="Times New Roman" w:hAnsi="Times New Roman" w:cs="Times New Roman"/>
        </w:rPr>
        <w:t xml:space="preserve">  </w:t>
      </w:r>
      <w:r w:rsidR="00C546D2">
        <w:rPr>
          <w:rFonts w:ascii="Times New Roman" w:hAnsi="Times New Roman" w:cs="Times New Roman"/>
        </w:rPr>
        <w:t>Ben Robinson</w:t>
      </w:r>
      <w:r w:rsidR="0008760C" w:rsidRPr="00007E20">
        <w:rPr>
          <w:rFonts w:ascii="Times New Roman" w:hAnsi="Times New Roman" w:cs="Times New Roman"/>
        </w:rPr>
        <w:t xml:space="preserve"> </w:t>
      </w:r>
      <w:r w:rsidR="008F5D89">
        <w:rPr>
          <w:rFonts w:ascii="Times New Roman" w:hAnsi="Times New Roman" w:cs="Times New Roman"/>
        </w:rPr>
        <w:t xml:space="preserve"> </w:t>
      </w:r>
      <w:r w:rsidR="00B74BFA">
        <w:rPr>
          <w:rFonts w:ascii="Times New Roman" w:hAnsi="Times New Roman" w:cs="Times New Roman"/>
        </w:rPr>
        <w:t>Jim Olive</w:t>
      </w:r>
      <w:r w:rsidR="001F015B">
        <w:rPr>
          <w:rFonts w:ascii="Times New Roman" w:hAnsi="Times New Roman" w:cs="Times New Roman"/>
        </w:rPr>
        <w:t xml:space="preserve"> </w:t>
      </w:r>
      <w:r w:rsidR="003D2C47">
        <w:rPr>
          <w:rFonts w:ascii="Times New Roman" w:hAnsi="Times New Roman" w:cs="Times New Roman"/>
        </w:rPr>
        <w:t xml:space="preserve"> </w:t>
      </w:r>
      <w:r w:rsidR="00FB770A">
        <w:rPr>
          <w:rFonts w:ascii="Times New Roman" w:hAnsi="Times New Roman" w:cs="Times New Roman"/>
        </w:rPr>
        <w:t>Ann Chandle</w:t>
      </w:r>
      <w:r w:rsidR="001F015B">
        <w:rPr>
          <w:rFonts w:ascii="Times New Roman" w:hAnsi="Times New Roman" w:cs="Times New Roman"/>
        </w:rPr>
        <w:t>r</w:t>
      </w:r>
      <w:r w:rsidR="003D2C47">
        <w:rPr>
          <w:rFonts w:ascii="Times New Roman" w:hAnsi="Times New Roman" w:cs="Times New Roman"/>
        </w:rPr>
        <w:t xml:space="preserve">  Terri France</w:t>
      </w:r>
      <w:r w:rsidR="001F015B">
        <w:rPr>
          <w:rFonts w:ascii="Times New Roman" w:hAnsi="Times New Roman" w:cs="Times New Roman"/>
        </w:rPr>
        <w:t xml:space="preserve"> </w:t>
      </w:r>
      <w:r w:rsidR="00B74BFA">
        <w:rPr>
          <w:rFonts w:ascii="Times New Roman" w:hAnsi="Times New Roman" w:cs="Times New Roman"/>
        </w:rPr>
        <w:t xml:space="preserve"> </w:t>
      </w:r>
      <w:r w:rsidR="003D2C47">
        <w:rPr>
          <w:rFonts w:ascii="Times New Roman" w:hAnsi="Times New Roman" w:cs="Times New Roman"/>
        </w:rPr>
        <w:t xml:space="preserve">                      </w:t>
      </w:r>
      <w:r w:rsidR="001F015B">
        <w:rPr>
          <w:rFonts w:ascii="Times New Roman" w:hAnsi="Times New Roman" w:cs="Times New Roman"/>
        </w:rPr>
        <w:t xml:space="preserve"> </w:t>
      </w:r>
      <w:r w:rsidR="00B74BFA">
        <w:rPr>
          <w:rFonts w:ascii="Times New Roman" w:hAnsi="Times New Roman" w:cs="Times New Roman"/>
        </w:rPr>
        <w:t>Erin Driskill  Cathy Robertson</w:t>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07FFD64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3D2C47">
        <w:rPr>
          <w:rFonts w:ascii="Times New Roman" w:hAnsi="Times New Roman" w:cs="Times New Roman"/>
        </w:rPr>
        <w:t>None</w:t>
      </w:r>
    </w:p>
    <w:p w14:paraId="2F7665D7" w14:textId="3E469078"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3D2C47">
        <w:rPr>
          <w:rFonts w:ascii="Times New Roman" w:hAnsi="Times New Roman" w:cs="Times New Roman"/>
        </w:rPr>
        <w:t>Peggy Brown  Heather Sutton  Abbey Turner</w:t>
      </w:r>
    </w:p>
    <w:p w14:paraId="7FE17D37" w14:textId="32722D43" w:rsidR="004362E9" w:rsidRPr="004362E9" w:rsidRDefault="004362E9" w:rsidP="004362E9">
      <w:pPr>
        <w:spacing w:line="240" w:lineRule="auto"/>
      </w:pPr>
      <w:r>
        <w:rPr>
          <w:rFonts w:ascii="Times New Roman" w:hAnsi="Times New Roman" w:cs="Times New Roman"/>
        </w:rPr>
        <w:t xml:space="preserve">I. </w:t>
      </w:r>
      <w:r w:rsidR="00FB770A" w:rsidRPr="004362E9">
        <w:rPr>
          <w:rFonts w:ascii="Times New Roman" w:hAnsi="Times New Roman" w:cs="Times New Roman"/>
        </w:rPr>
        <w:t>President Chandler</w:t>
      </w:r>
      <w:r w:rsidR="005324D9" w:rsidRPr="004362E9">
        <w:rPr>
          <w:rFonts w:ascii="Times New Roman" w:hAnsi="Times New Roman" w:cs="Times New Roman"/>
        </w:rPr>
        <w:t xml:space="preserve"> called the meeting to order at 5:0</w:t>
      </w:r>
      <w:r w:rsidR="00AE4278" w:rsidRPr="004362E9">
        <w:rPr>
          <w:rFonts w:ascii="Times New Roman" w:hAnsi="Times New Roman" w:cs="Times New Roman"/>
        </w:rPr>
        <w:t>0</w:t>
      </w:r>
      <w:r w:rsidR="005324D9" w:rsidRPr="004362E9">
        <w:rPr>
          <w:rFonts w:ascii="Times New Roman" w:hAnsi="Times New Roman" w:cs="Times New Roman"/>
        </w:rPr>
        <w:t xml:space="preserve"> p.m.</w:t>
      </w:r>
      <w:r w:rsidR="00216C3A" w:rsidRPr="004362E9">
        <w:rPr>
          <w:rFonts w:ascii="Times New Roman" w:hAnsi="Times New Roman" w:cs="Times New Roman"/>
        </w:rPr>
        <w:t xml:space="preserve"> </w:t>
      </w:r>
    </w:p>
    <w:p w14:paraId="46230443" w14:textId="1A0B054D" w:rsidR="00485C17" w:rsidRPr="009319BB" w:rsidRDefault="00900598" w:rsidP="009319BB">
      <w:pPr>
        <w:pStyle w:val="ListParagraph"/>
        <w:numPr>
          <w:ilvl w:val="0"/>
          <w:numId w:val="3"/>
        </w:numPr>
        <w:spacing w:line="240" w:lineRule="auto"/>
        <w:rPr>
          <w:rFonts w:ascii="Times New Roman" w:hAnsi="Times New Roman" w:cs="Times New Roman"/>
        </w:rPr>
      </w:pPr>
      <w:r w:rsidRPr="004362E9">
        <w:rPr>
          <w:rFonts w:ascii="Times New Roman" w:hAnsi="Times New Roman" w:cs="Times New Roman"/>
        </w:rPr>
        <w:t>App</w:t>
      </w:r>
      <w:r w:rsidR="007B60CE" w:rsidRPr="004362E9">
        <w:rPr>
          <w:rFonts w:ascii="Times New Roman" w:hAnsi="Times New Roman" w:cs="Times New Roman"/>
        </w:rPr>
        <w:t>roval of Minutes – M</w:t>
      </w:r>
      <w:r w:rsidR="006E703D" w:rsidRPr="004362E9">
        <w:rPr>
          <w:rFonts w:ascii="Times New Roman" w:hAnsi="Times New Roman" w:cs="Times New Roman"/>
        </w:rPr>
        <w:t>inutes from the</w:t>
      </w:r>
      <w:r w:rsidR="002139A7" w:rsidRPr="004362E9">
        <w:rPr>
          <w:rFonts w:ascii="Times New Roman" w:hAnsi="Times New Roman" w:cs="Times New Roman"/>
        </w:rPr>
        <w:t xml:space="preserve"> </w:t>
      </w:r>
      <w:r w:rsidR="003D2C47">
        <w:rPr>
          <w:rFonts w:ascii="Times New Roman" w:hAnsi="Times New Roman" w:cs="Times New Roman"/>
        </w:rPr>
        <w:t>November 21</w:t>
      </w:r>
      <w:r w:rsidR="0063750F" w:rsidRPr="004362E9">
        <w:rPr>
          <w:rFonts w:ascii="Times New Roman" w:hAnsi="Times New Roman" w:cs="Times New Roman"/>
        </w:rPr>
        <w:t>, 202</w:t>
      </w:r>
      <w:r w:rsidR="008F5D89" w:rsidRPr="004362E9">
        <w:rPr>
          <w:rFonts w:ascii="Times New Roman" w:hAnsi="Times New Roman" w:cs="Times New Roman"/>
        </w:rPr>
        <w:t>3</w:t>
      </w:r>
      <w:r w:rsidR="003804ED" w:rsidRPr="004362E9">
        <w:rPr>
          <w:rFonts w:ascii="Times New Roman" w:hAnsi="Times New Roman" w:cs="Times New Roman"/>
        </w:rPr>
        <w:t>,</w:t>
      </w:r>
      <w:r w:rsidR="00440EE8" w:rsidRPr="004362E9">
        <w:rPr>
          <w:rFonts w:ascii="Times New Roman" w:hAnsi="Times New Roman" w:cs="Times New Roman"/>
        </w:rPr>
        <w:t xml:space="preserve"> </w:t>
      </w:r>
      <w:r w:rsidR="00A77FFA" w:rsidRPr="004362E9">
        <w:rPr>
          <w:rFonts w:ascii="Times New Roman" w:hAnsi="Times New Roman" w:cs="Times New Roman"/>
        </w:rPr>
        <w:t xml:space="preserve">regular </w:t>
      </w:r>
      <w:r w:rsidR="00D72F75" w:rsidRPr="004362E9">
        <w:rPr>
          <w:rFonts w:ascii="Times New Roman" w:hAnsi="Times New Roman" w:cs="Times New Roman"/>
        </w:rPr>
        <w:t>meeting</w:t>
      </w:r>
      <w:r w:rsidR="00FB770A" w:rsidRPr="004362E9">
        <w:rPr>
          <w:rFonts w:ascii="Times New Roman" w:hAnsi="Times New Roman" w:cs="Times New Roman"/>
        </w:rPr>
        <w:t xml:space="preserve"> </w:t>
      </w:r>
      <w:r w:rsidR="00FF34DE" w:rsidRPr="004362E9">
        <w:rPr>
          <w:rFonts w:ascii="Times New Roman" w:hAnsi="Times New Roman" w:cs="Times New Roman"/>
        </w:rPr>
        <w:t>(</w:t>
      </w:r>
      <w:r w:rsidR="003D2C47">
        <w:rPr>
          <w:rFonts w:ascii="Times New Roman" w:hAnsi="Times New Roman" w:cs="Times New Roman"/>
        </w:rPr>
        <w:t>Olive/Driskill</w:t>
      </w:r>
      <w:r w:rsidR="007B60CE" w:rsidRPr="004362E9">
        <w:rPr>
          <w:rFonts w:ascii="Times New Roman" w:hAnsi="Times New Roman" w:cs="Times New Roman"/>
        </w:rPr>
        <w:t>)</w:t>
      </w:r>
      <w:r w:rsidR="00C546D2" w:rsidRPr="004362E9">
        <w:rPr>
          <w:rFonts w:ascii="Times New Roman" w:hAnsi="Times New Roman" w:cs="Times New Roman"/>
        </w:rPr>
        <w:t xml:space="preserve"> </w:t>
      </w:r>
      <w:r w:rsidR="007B60CE" w:rsidRPr="004362E9">
        <w:rPr>
          <w:rFonts w:ascii="Times New Roman" w:hAnsi="Times New Roman" w:cs="Times New Roman"/>
        </w:rPr>
        <w:t>were approved unanimously</w:t>
      </w:r>
      <w:r w:rsidRPr="004362E9">
        <w:rPr>
          <w:rFonts w:ascii="Times New Roman" w:hAnsi="Times New Roman" w:cs="Times New Roman"/>
        </w:rPr>
        <w:t>.</w:t>
      </w:r>
      <w:r w:rsidR="00B40374" w:rsidRPr="004362E9">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42748B0F" w:rsidR="0072661F"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r w:rsidR="002A2270" w:rsidRPr="00007E20">
        <w:rPr>
          <w:rFonts w:ascii="Times New Roman" w:hAnsi="Times New Roman" w:cs="Times New Roman"/>
        </w:rPr>
        <w:t>Reitmeier</w:t>
      </w:r>
      <w:r w:rsidR="00962109">
        <w:rPr>
          <w:rFonts w:ascii="Times New Roman" w:hAnsi="Times New Roman" w:cs="Times New Roman"/>
        </w:rPr>
        <w:t xml:space="preserve"> </w:t>
      </w:r>
      <w:r w:rsidR="00B74BFA">
        <w:rPr>
          <w:rFonts w:ascii="Times New Roman" w:hAnsi="Times New Roman" w:cs="Times New Roman"/>
        </w:rPr>
        <w:t xml:space="preserve">reported </w:t>
      </w:r>
      <w:r w:rsidR="008620C5">
        <w:rPr>
          <w:rFonts w:ascii="Times New Roman" w:hAnsi="Times New Roman" w:cs="Times New Roman"/>
        </w:rPr>
        <w:t xml:space="preserve">that work </w:t>
      </w:r>
      <w:r w:rsidR="003D2C47">
        <w:rPr>
          <w:rFonts w:ascii="Times New Roman" w:hAnsi="Times New Roman" w:cs="Times New Roman"/>
        </w:rPr>
        <w:t>on library signage is nearly completed using funds from a memorial in honor of Mary Jo Shoemaker. Reitmeier will order a plaque acknowledging the memorial.</w:t>
      </w:r>
    </w:p>
    <w:p w14:paraId="14AC3250" w14:textId="4D047B9D" w:rsidR="007D6917" w:rsidRDefault="00B74BFA" w:rsidP="002E32B2">
      <w:pPr>
        <w:pStyle w:val="ListParagraph"/>
        <w:numPr>
          <w:ilvl w:val="2"/>
          <w:numId w:val="3"/>
        </w:numPr>
        <w:spacing w:line="240" w:lineRule="auto"/>
        <w:rPr>
          <w:rFonts w:ascii="Times New Roman" w:hAnsi="Times New Roman" w:cs="Times New Roman"/>
        </w:rPr>
      </w:pPr>
      <w:r>
        <w:rPr>
          <w:rFonts w:ascii="Times New Roman" w:hAnsi="Times New Roman" w:cs="Times New Roman"/>
        </w:rPr>
        <w:t>Reitmeier reported</w:t>
      </w:r>
      <w:r w:rsidR="003D2C47">
        <w:rPr>
          <w:rFonts w:ascii="Times New Roman" w:hAnsi="Times New Roman" w:cs="Times New Roman"/>
        </w:rPr>
        <w:t xml:space="preserve"> </w:t>
      </w:r>
      <w:r w:rsidR="00CE043E">
        <w:rPr>
          <w:rFonts w:ascii="Times New Roman" w:hAnsi="Times New Roman" w:cs="Times New Roman"/>
        </w:rPr>
        <w:t>Programing and Outreach Manager Erin Crommett</w:t>
      </w:r>
      <w:r w:rsidR="00A326F6">
        <w:rPr>
          <w:rFonts w:ascii="Times New Roman" w:hAnsi="Times New Roman" w:cs="Times New Roman"/>
        </w:rPr>
        <w:t>,</w:t>
      </w:r>
      <w:r w:rsidR="00CE043E">
        <w:rPr>
          <w:rFonts w:ascii="Times New Roman" w:hAnsi="Times New Roman" w:cs="Times New Roman"/>
        </w:rPr>
        <w:t xml:space="preserve"> assisted by Katarina Rhodes</w:t>
      </w:r>
      <w:r w:rsidR="00A326F6">
        <w:rPr>
          <w:rFonts w:ascii="Times New Roman" w:hAnsi="Times New Roman" w:cs="Times New Roman"/>
        </w:rPr>
        <w:t>,</w:t>
      </w:r>
      <w:r w:rsidR="00CE043E">
        <w:rPr>
          <w:rFonts w:ascii="Times New Roman" w:hAnsi="Times New Roman" w:cs="Times New Roman"/>
        </w:rPr>
        <w:t xml:space="preserve"> worked extremely hard to create a wonderful display for Christmas in the Park. Crommett also led holiday events at the library.</w:t>
      </w:r>
    </w:p>
    <w:p w14:paraId="64471E9F" w14:textId="6C52DEE8" w:rsidR="00CE043E" w:rsidRDefault="00CE043E" w:rsidP="002E32B2">
      <w:pPr>
        <w:pStyle w:val="ListParagraph"/>
        <w:numPr>
          <w:ilvl w:val="2"/>
          <w:numId w:val="3"/>
        </w:numPr>
        <w:spacing w:line="240" w:lineRule="auto"/>
        <w:rPr>
          <w:rFonts w:ascii="Times New Roman" w:hAnsi="Times New Roman" w:cs="Times New Roman"/>
        </w:rPr>
      </w:pPr>
      <w:r>
        <w:rPr>
          <w:rFonts w:ascii="Times New Roman" w:hAnsi="Times New Roman" w:cs="Times New Roman"/>
        </w:rPr>
        <w:t>TPL will cut back on magazines</w:t>
      </w:r>
      <w:r w:rsidR="00A326F6">
        <w:rPr>
          <w:rFonts w:ascii="Times New Roman" w:hAnsi="Times New Roman" w:cs="Times New Roman"/>
        </w:rPr>
        <w:t xml:space="preserve"> </w:t>
      </w:r>
      <w:r>
        <w:rPr>
          <w:rFonts w:ascii="Times New Roman" w:hAnsi="Times New Roman" w:cs="Times New Roman"/>
        </w:rPr>
        <w:t xml:space="preserve">subscriptions that patrons </w:t>
      </w:r>
      <w:r w:rsidR="00EB2181">
        <w:rPr>
          <w:rFonts w:ascii="Times New Roman" w:hAnsi="Times New Roman" w:cs="Times New Roman"/>
        </w:rPr>
        <w:t>do not u</w:t>
      </w:r>
      <w:r w:rsidR="00A326F6">
        <w:rPr>
          <w:rFonts w:ascii="Times New Roman" w:hAnsi="Times New Roman" w:cs="Times New Roman"/>
        </w:rPr>
        <w:t>se</w:t>
      </w:r>
      <w:r w:rsidR="00EB2181">
        <w:rPr>
          <w:rFonts w:ascii="Times New Roman" w:hAnsi="Times New Roman" w:cs="Times New Roman"/>
        </w:rPr>
        <w:t>.</w:t>
      </w:r>
    </w:p>
    <w:p w14:paraId="3513749C" w14:textId="2333A857" w:rsidR="00EB2181" w:rsidRPr="00EB2181" w:rsidRDefault="00EB2181" w:rsidP="00EB2181">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TPL is in full compliance </w:t>
      </w:r>
      <w:r w:rsidR="00A326F6">
        <w:rPr>
          <w:rFonts w:ascii="Times New Roman" w:hAnsi="Times New Roman" w:cs="Times New Roman"/>
        </w:rPr>
        <w:t xml:space="preserve">to apply </w:t>
      </w:r>
      <w:r>
        <w:rPr>
          <w:rFonts w:ascii="Times New Roman" w:hAnsi="Times New Roman" w:cs="Times New Roman"/>
        </w:rPr>
        <w:t xml:space="preserve">for the annual Per Capita grant. </w:t>
      </w:r>
    </w:p>
    <w:p w14:paraId="114592C2" w14:textId="20EFA6A2"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w:t>
      </w:r>
      <w:r w:rsidR="007C30C1">
        <w:rPr>
          <w:rFonts w:ascii="Times New Roman" w:hAnsi="Times New Roman" w:cs="Times New Roman"/>
        </w:rPr>
        <w:t>–</w:t>
      </w:r>
      <w:r w:rsidR="00A87553" w:rsidRPr="00007E20">
        <w:rPr>
          <w:rFonts w:ascii="Times New Roman" w:hAnsi="Times New Roman" w:cs="Times New Roman"/>
        </w:rPr>
        <w:t xml:space="preserve"> </w:t>
      </w:r>
      <w:r w:rsidR="007C30C1">
        <w:rPr>
          <w:rFonts w:ascii="Times New Roman" w:hAnsi="Times New Roman" w:cs="Times New Roman"/>
        </w:rPr>
        <w:t>see above.</w:t>
      </w:r>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3C3E7C88" w:rsidR="009A5112" w:rsidRPr="004344FD" w:rsidRDefault="006E703D"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Current Bills – </w:t>
      </w:r>
      <w:r w:rsidR="00A7522E">
        <w:rPr>
          <w:rFonts w:ascii="Times New Roman" w:hAnsi="Times New Roman" w:cs="Times New Roman"/>
        </w:rPr>
        <w:t xml:space="preserve">A motion </w:t>
      </w:r>
      <w:r w:rsidR="00D6363E">
        <w:rPr>
          <w:rFonts w:ascii="Times New Roman" w:hAnsi="Times New Roman" w:cs="Times New Roman"/>
        </w:rPr>
        <w:t>(</w:t>
      </w:r>
      <w:r w:rsidR="00EB2181">
        <w:rPr>
          <w:rFonts w:ascii="Times New Roman" w:hAnsi="Times New Roman" w:cs="Times New Roman"/>
        </w:rPr>
        <w:t>France/Robinson</w:t>
      </w:r>
      <w:r w:rsidR="007D6917">
        <w:rPr>
          <w:rFonts w:ascii="Times New Roman" w:hAnsi="Times New Roman" w:cs="Times New Roman"/>
        </w:rPr>
        <w:t>)</w:t>
      </w:r>
      <w:r w:rsidR="00A7522E">
        <w:rPr>
          <w:rFonts w:ascii="Times New Roman" w:hAnsi="Times New Roman" w:cs="Times New Roman"/>
        </w:rPr>
        <w:t xml:space="preserve"> to a</w:t>
      </w:r>
      <w:r w:rsidRPr="00007E20">
        <w:rPr>
          <w:rFonts w:ascii="Times New Roman" w:hAnsi="Times New Roman" w:cs="Times New Roman"/>
        </w:rPr>
        <w:t>pprov</w:t>
      </w:r>
      <w:r w:rsidR="00A7522E">
        <w:rPr>
          <w:rFonts w:ascii="Times New Roman" w:hAnsi="Times New Roman" w:cs="Times New Roman"/>
        </w:rPr>
        <w:t>e</w:t>
      </w:r>
      <w:r w:rsidRPr="00007E20">
        <w:rPr>
          <w:rFonts w:ascii="Times New Roman" w:hAnsi="Times New Roman" w:cs="Times New Roman"/>
        </w:rPr>
        <w:t xml:space="preserve">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EB2181">
        <w:rPr>
          <w:rFonts w:ascii="Times New Roman" w:hAnsi="Times New Roman" w:cs="Times New Roman"/>
        </w:rPr>
        <w:t xml:space="preserve">with addendum </w:t>
      </w:r>
      <w:r w:rsidR="00740232" w:rsidRPr="00007E20">
        <w:rPr>
          <w:rFonts w:ascii="Times New Roman" w:hAnsi="Times New Roman" w:cs="Times New Roman"/>
        </w:rPr>
        <w:t>in the Operating Fund</w:t>
      </w:r>
      <w:r w:rsidR="00FC7D21">
        <w:rPr>
          <w:rFonts w:ascii="Times New Roman" w:hAnsi="Times New Roman" w:cs="Times New Roman"/>
        </w:rPr>
        <w:t xml:space="preserve"> </w:t>
      </w:r>
      <w:r w:rsidR="00A7522E">
        <w:rPr>
          <w:rFonts w:ascii="Times New Roman" w:hAnsi="Times New Roman" w:cs="Times New Roman"/>
        </w:rPr>
        <w:t>passed</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43C635BA"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8F14F5">
        <w:rPr>
          <w:rFonts w:ascii="Times New Roman" w:hAnsi="Times New Roman" w:cs="Times New Roman"/>
        </w:rPr>
        <w:t>No expenditures this month.</w:t>
      </w:r>
      <w:r w:rsidR="005B3759" w:rsidRPr="00007E20">
        <w:rPr>
          <w:rFonts w:ascii="Times New Roman" w:hAnsi="Times New Roman" w:cs="Times New Roman"/>
        </w:rPr>
        <w:t xml:space="preserve"> </w:t>
      </w:r>
    </w:p>
    <w:p w14:paraId="79D471DA" w14:textId="5385A407" w:rsidR="00C21F43" w:rsidRPr="00EB2181" w:rsidRDefault="00D827E7" w:rsidP="00EB218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787E294F" w14:textId="49DFF2AC" w:rsidR="005B614C" w:rsidRPr="008F14F5" w:rsidRDefault="005E5C38" w:rsidP="008F14F5">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35A2A">
        <w:rPr>
          <w:rFonts w:ascii="Times New Roman" w:hAnsi="Times New Roman" w:cs="Times New Roman"/>
        </w:rPr>
        <w:t xml:space="preserve"> </w:t>
      </w:r>
      <w:r w:rsidR="008F14F5">
        <w:rPr>
          <w:rFonts w:ascii="Times New Roman" w:hAnsi="Times New Roman" w:cs="Times New Roman"/>
        </w:rPr>
        <w:t xml:space="preserve">– </w:t>
      </w:r>
      <w:r w:rsidR="00A326F6">
        <w:rPr>
          <w:rFonts w:ascii="Times New Roman" w:hAnsi="Times New Roman" w:cs="Times New Roman"/>
        </w:rPr>
        <w:t>Emergency and Community Room Door Replacement has been removed.</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067611A7" w14:textId="0E8CF985" w:rsidR="00D247D3" w:rsidRPr="00D247D3" w:rsidRDefault="0067121E" w:rsidP="00D247D3">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r w:rsidR="00D247D3">
        <w:rPr>
          <w:rFonts w:ascii="Times New Roman" w:hAnsi="Times New Roman" w:cs="Times New Roman"/>
        </w:rPr>
        <w:t xml:space="preserve"> – </w:t>
      </w:r>
      <w:r w:rsidR="00EB2181">
        <w:rPr>
          <w:rFonts w:ascii="Times New Roman" w:hAnsi="Times New Roman" w:cs="Times New Roman"/>
        </w:rPr>
        <w:t>Seven (7) months into the current fiscal year, TPL has received 88% of anticipated revenue and expended 48% of budgeted funds. Spending on collections will occur over the next two to three months.</w:t>
      </w:r>
    </w:p>
    <w:p w14:paraId="6F135DB2" w14:textId="43AAB1DC" w:rsidR="00EA7209" w:rsidRPr="0066291D" w:rsidRDefault="00832271" w:rsidP="0066291D">
      <w:pPr>
        <w:pStyle w:val="ListParagraph"/>
        <w:numPr>
          <w:ilvl w:val="1"/>
          <w:numId w:val="3"/>
        </w:numPr>
        <w:spacing w:line="240" w:lineRule="auto"/>
        <w:rPr>
          <w:rFonts w:ascii="Times New Roman" w:hAnsi="Times New Roman" w:cs="Times New Roman"/>
        </w:rPr>
      </w:pPr>
      <w:r>
        <w:rPr>
          <w:rFonts w:ascii="Times New Roman" w:hAnsi="Times New Roman" w:cs="Times New Roman"/>
        </w:rPr>
        <w:t>Building Committee</w:t>
      </w:r>
      <w:r w:rsidR="0066291D">
        <w:rPr>
          <w:rFonts w:ascii="Times New Roman" w:hAnsi="Times New Roman" w:cs="Times New Roman"/>
        </w:rPr>
        <w:t xml:space="preserve"> – No action taken.</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705A6BA6"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No action taken</w:t>
      </w:r>
      <w:r w:rsidR="003001B4" w:rsidRPr="00295925">
        <w:rPr>
          <w:rFonts w:ascii="Times New Roman" w:hAnsi="Times New Roman" w:cs="Times New Roman"/>
        </w:rPr>
        <w:t xml:space="preserve">. </w:t>
      </w:r>
    </w:p>
    <w:p w14:paraId="0AA92814" w14:textId="6EA92A56" w:rsidR="000412CD" w:rsidRPr="000412CD" w:rsidRDefault="00550C9F" w:rsidP="000412CD">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r w:rsidR="0066291D">
        <w:rPr>
          <w:rFonts w:ascii="Times New Roman" w:hAnsi="Times New Roman" w:cs="Times New Roman"/>
        </w:rPr>
        <w:t xml:space="preserve"> – </w:t>
      </w:r>
      <w:r w:rsidR="00EB2181">
        <w:rPr>
          <w:rFonts w:ascii="Times New Roman" w:hAnsi="Times New Roman" w:cs="Times New Roman"/>
        </w:rPr>
        <w:t>The LRP Committee will meet in January 20224 following the regular board meeting.</w:t>
      </w:r>
    </w:p>
    <w:p w14:paraId="1C29C238" w14:textId="268805A3" w:rsidR="00EB2181" w:rsidRDefault="00EB2181" w:rsidP="004D1715">
      <w:pPr>
        <w:pStyle w:val="ListParagraph"/>
        <w:numPr>
          <w:ilvl w:val="1"/>
          <w:numId w:val="3"/>
        </w:numPr>
        <w:spacing w:line="240" w:lineRule="auto"/>
        <w:rPr>
          <w:rFonts w:ascii="Times New Roman" w:hAnsi="Times New Roman" w:cs="Times New Roman"/>
        </w:rPr>
      </w:pPr>
      <w:r>
        <w:rPr>
          <w:rFonts w:ascii="Times New Roman" w:hAnsi="Times New Roman" w:cs="Times New Roman"/>
        </w:rPr>
        <w:t>Old Business</w:t>
      </w:r>
    </w:p>
    <w:p w14:paraId="5401C29A" w14:textId="1A74BE2C" w:rsidR="000412CD" w:rsidRPr="000412CD" w:rsidRDefault="000412CD" w:rsidP="000412CD">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Christy Foltz has </w:t>
      </w:r>
      <w:r w:rsidR="00A326F6">
        <w:rPr>
          <w:rFonts w:ascii="Times New Roman" w:hAnsi="Times New Roman" w:cs="Times New Roman"/>
        </w:rPr>
        <w:t>installed all</w:t>
      </w:r>
      <w:r>
        <w:rPr>
          <w:rFonts w:ascii="Times New Roman" w:hAnsi="Times New Roman" w:cs="Times New Roman"/>
        </w:rPr>
        <w:t xml:space="preserve"> emergency exit doors</w:t>
      </w:r>
      <w:r w:rsidR="00A326F6">
        <w:rPr>
          <w:rFonts w:ascii="Times New Roman" w:hAnsi="Times New Roman" w:cs="Times New Roman"/>
        </w:rPr>
        <w:t xml:space="preserve"> but one</w:t>
      </w:r>
      <w:r>
        <w:rPr>
          <w:rFonts w:ascii="Times New Roman" w:hAnsi="Times New Roman" w:cs="Times New Roman"/>
        </w:rPr>
        <w:t>.</w:t>
      </w:r>
      <w:r w:rsidR="00A326F6">
        <w:rPr>
          <w:rFonts w:ascii="Times New Roman" w:hAnsi="Times New Roman" w:cs="Times New Roman"/>
        </w:rPr>
        <w:t xml:space="preserve"> The doors and trim were painted on site and look great! </w:t>
      </w:r>
      <w:r>
        <w:rPr>
          <w:rFonts w:ascii="Times New Roman" w:hAnsi="Times New Roman" w:cs="Times New Roman"/>
        </w:rPr>
        <w:t xml:space="preserve"> </w:t>
      </w:r>
    </w:p>
    <w:p w14:paraId="65369E90" w14:textId="6A08271A" w:rsidR="00EB2181" w:rsidRDefault="00EB2181" w:rsidP="00EB2181">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hired an ERATE consultant as previously discussed. The filing process has begun. </w:t>
      </w:r>
    </w:p>
    <w:p w14:paraId="05A23402" w14:textId="77777777" w:rsidR="00A326F6" w:rsidRDefault="00A326F6" w:rsidP="00A326F6">
      <w:pPr>
        <w:pStyle w:val="ListParagraph"/>
        <w:spacing w:line="240" w:lineRule="auto"/>
        <w:ind w:left="2340"/>
        <w:rPr>
          <w:rFonts w:ascii="Times New Roman" w:hAnsi="Times New Roman" w:cs="Times New Roman"/>
        </w:rPr>
      </w:pPr>
    </w:p>
    <w:p w14:paraId="579D58C4" w14:textId="77777777" w:rsidR="00A326F6" w:rsidRPr="00EB2181" w:rsidRDefault="00A326F6" w:rsidP="00A326F6">
      <w:pPr>
        <w:pStyle w:val="ListParagraph"/>
        <w:spacing w:line="240" w:lineRule="auto"/>
        <w:ind w:left="2340"/>
        <w:rPr>
          <w:rFonts w:ascii="Times New Roman" w:hAnsi="Times New Roman" w:cs="Times New Roman"/>
        </w:rPr>
      </w:pPr>
    </w:p>
    <w:p w14:paraId="7A54B4C7" w14:textId="272FC9A2" w:rsidR="00295925" w:rsidRDefault="0085384F" w:rsidP="00B3493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lastRenderedPageBreak/>
        <w:t>New Business</w:t>
      </w:r>
      <w:r w:rsidR="00295925" w:rsidRPr="00A7522E">
        <w:rPr>
          <w:rFonts w:ascii="Times New Roman" w:hAnsi="Times New Roman" w:cs="Times New Roman"/>
        </w:rPr>
        <w:t xml:space="preserve"> </w:t>
      </w:r>
    </w:p>
    <w:p w14:paraId="6553098D" w14:textId="25C41BA6" w:rsidR="00CA0C45" w:rsidRDefault="00CF42EE"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PLAW, a</w:t>
      </w:r>
      <w:r w:rsidR="004D1715">
        <w:rPr>
          <w:rFonts w:ascii="Times New Roman" w:hAnsi="Times New Roman" w:cs="Times New Roman"/>
        </w:rPr>
        <w:t xml:space="preserve"> </w:t>
      </w:r>
      <w:r>
        <w:rPr>
          <w:rFonts w:ascii="Times New Roman" w:hAnsi="Times New Roman" w:cs="Times New Roman"/>
        </w:rPr>
        <w:t xml:space="preserve">state law going into effect on January 1, 2024, requires employers </w:t>
      </w:r>
      <w:r w:rsidR="006E7C87">
        <w:rPr>
          <w:rFonts w:ascii="Times New Roman" w:hAnsi="Times New Roman" w:cs="Times New Roman"/>
        </w:rPr>
        <w:t xml:space="preserve">to </w:t>
      </w:r>
      <w:r>
        <w:rPr>
          <w:rFonts w:ascii="Times New Roman" w:hAnsi="Times New Roman" w:cs="Times New Roman"/>
        </w:rPr>
        <w:t xml:space="preserve">provide 1 hour of paid leave per 40 hours worked. TPL’s policies meet all the standards under this new law, but some </w:t>
      </w:r>
      <w:r w:rsidR="000412CD">
        <w:rPr>
          <w:rFonts w:ascii="Times New Roman" w:hAnsi="Times New Roman" w:cs="Times New Roman"/>
        </w:rPr>
        <w:t xml:space="preserve">revisions of </w:t>
      </w:r>
      <w:r>
        <w:rPr>
          <w:rFonts w:ascii="Times New Roman" w:hAnsi="Times New Roman" w:cs="Times New Roman"/>
        </w:rPr>
        <w:t xml:space="preserve">wording and procedures </w:t>
      </w:r>
      <w:r w:rsidR="000412CD">
        <w:rPr>
          <w:rFonts w:ascii="Times New Roman" w:hAnsi="Times New Roman" w:cs="Times New Roman"/>
        </w:rPr>
        <w:t>were needed</w:t>
      </w:r>
      <w:r>
        <w:rPr>
          <w:rFonts w:ascii="Times New Roman" w:hAnsi="Times New Roman" w:cs="Times New Roman"/>
        </w:rPr>
        <w:t>.</w:t>
      </w:r>
      <w:r w:rsidR="000412CD">
        <w:rPr>
          <w:rFonts w:ascii="Times New Roman" w:hAnsi="Times New Roman" w:cs="Times New Roman"/>
        </w:rPr>
        <w:t xml:space="preserve"> A motion (France/Olive) to accept the personnel policy as amended for compliance with PLAW was approved unanimously.</w:t>
      </w:r>
      <w:r>
        <w:rPr>
          <w:rFonts w:ascii="Times New Roman" w:hAnsi="Times New Roman" w:cs="Times New Roman"/>
        </w:rPr>
        <w:t xml:space="preserve"> </w:t>
      </w:r>
    </w:p>
    <w:p w14:paraId="21518FE6" w14:textId="2A900543" w:rsidR="000412CD" w:rsidRDefault="000412CD"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Trustees reviewed updated Appendices for the policy manual. </w:t>
      </w:r>
    </w:p>
    <w:p w14:paraId="51CDB9B6" w14:textId="5A7E56DD" w:rsidR="000412CD" w:rsidRDefault="000412CD"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Reitmeier is working to bring TPL into the Imagination Library Program. The program provides children with two books per year for up to ten years. The State of IL partners with Imagination Library and pays 50% of the cost</w:t>
      </w:r>
      <w:r w:rsidR="00A326F6">
        <w:rPr>
          <w:rFonts w:ascii="Times New Roman" w:hAnsi="Times New Roman" w:cs="Times New Roman"/>
        </w:rPr>
        <w:t xml:space="preserve"> of $26 per child</w:t>
      </w:r>
      <w:r>
        <w:rPr>
          <w:rFonts w:ascii="Times New Roman" w:hAnsi="Times New Roman" w:cs="Times New Roman"/>
        </w:rPr>
        <w:t xml:space="preserve">. </w:t>
      </w:r>
      <w:r w:rsidR="00A326F6">
        <w:rPr>
          <w:rFonts w:ascii="Times New Roman" w:hAnsi="Times New Roman" w:cs="Times New Roman"/>
        </w:rPr>
        <w:t>The remaining cost is usually covered by local 501 C (3) organizations.</w:t>
      </w:r>
    </w:p>
    <w:p w14:paraId="3987C405" w14:textId="24CFFF35" w:rsidR="007B2D53" w:rsidRPr="000F1832" w:rsidRDefault="00487663" w:rsidP="000F1832">
      <w:pPr>
        <w:pStyle w:val="ListParagraph"/>
        <w:numPr>
          <w:ilvl w:val="1"/>
          <w:numId w:val="3"/>
        </w:numPr>
        <w:spacing w:line="240" w:lineRule="auto"/>
        <w:rPr>
          <w:rFonts w:ascii="Times New Roman" w:hAnsi="Times New Roman" w:cs="Times New Roman"/>
        </w:rPr>
      </w:pPr>
      <w:r w:rsidRPr="000F1832">
        <w:rPr>
          <w:rFonts w:ascii="Times New Roman" w:hAnsi="Times New Roman" w:cs="Times New Roman"/>
        </w:rPr>
        <w:t xml:space="preserve">Motion to adjourn </w:t>
      </w:r>
      <w:r w:rsidR="008935F1" w:rsidRPr="000F1832">
        <w:rPr>
          <w:rFonts w:ascii="Times New Roman" w:hAnsi="Times New Roman" w:cs="Times New Roman"/>
        </w:rPr>
        <w:t>(</w:t>
      </w:r>
      <w:r w:rsidR="00A326F6">
        <w:rPr>
          <w:rFonts w:ascii="Times New Roman" w:hAnsi="Times New Roman" w:cs="Times New Roman"/>
        </w:rPr>
        <w:t>Robinson/Olive</w:t>
      </w:r>
      <w:r w:rsidR="008935F1" w:rsidRPr="000F1832">
        <w:rPr>
          <w:rFonts w:ascii="Times New Roman" w:hAnsi="Times New Roman" w:cs="Times New Roman"/>
        </w:rPr>
        <w:t xml:space="preserve">) </w:t>
      </w:r>
      <w:r w:rsidR="00530CCE" w:rsidRPr="000F1832">
        <w:rPr>
          <w:rFonts w:ascii="Times New Roman" w:hAnsi="Times New Roman" w:cs="Times New Roman"/>
        </w:rPr>
        <w:t xml:space="preserve">at </w:t>
      </w:r>
      <w:r w:rsidR="004F39B0" w:rsidRPr="000F1832">
        <w:rPr>
          <w:rFonts w:ascii="Times New Roman" w:hAnsi="Times New Roman" w:cs="Times New Roman"/>
        </w:rPr>
        <w:t>5:</w:t>
      </w:r>
      <w:r w:rsidR="00A326F6">
        <w:rPr>
          <w:rFonts w:ascii="Times New Roman" w:hAnsi="Times New Roman" w:cs="Times New Roman"/>
        </w:rPr>
        <w:t>25</w:t>
      </w:r>
      <w:r w:rsidR="006C306B" w:rsidRPr="000F1832">
        <w:rPr>
          <w:rFonts w:ascii="Times New Roman" w:hAnsi="Times New Roman" w:cs="Times New Roman"/>
        </w:rPr>
        <w:t xml:space="preserve"> </w:t>
      </w:r>
      <w:r w:rsidR="00A82521" w:rsidRPr="000F1832">
        <w:rPr>
          <w:rFonts w:ascii="Times New Roman" w:hAnsi="Times New Roman" w:cs="Times New Roman"/>
        </w:rPr>
        <w:t xml:space="preserve">p.m. </w:t>
      </w:r>
      <w:r w:rsidR="006B6B10" w:rsidRPr="000F1832">
        <w:rPr>
          <w:rFonts w:ascii="Times New Roman" w:hAnsi="Times New Roman" w:cs="Times New Roman"/>
        </w:rPr>
        <w:t>was unanimously approved</w:t>
      </w:r>
      <w:r w:rsidR="006B6B10" w:rsidRPr="000F1832">
        <w:rPr>
          <w:rFonts w:ascii="Times New Roman" w:hAnsi="Times New Roman" w:cs="Times New Roman"/>
          <w:sz w:val="24"/>
          <w:szCs w:val="24"/>
        </w:rPr>
        <w:t>.</w:t>
      </w:r>
    </w:p>
    <w:sectPr w:rsidR="007B2D53" w:rsidRPr="000F1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1673" w14:textId="77777777" w:rsidR="00FB770A" w:rsidRDefault="00FB770A" w:rsidP="00FB770A">
      <w:pPr>
        <w:spacing w:after="0" w:line="240" w:lineRule="auto"/>
      </w:pPr>
      <w:r>
        <w:separator/>
      </w:r>
    </w:p>
  </w:endnote>
  <w:endnote w:type="continuationSeparator" w:id="0">
    <w:p w14:paraId="76EEC80B" w14:textId="77777777" w:rsidR="00FB770A" w:rsidRDefault="00FB770A"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428A" w14:textId="77777777" w:rsidR="00FB770A" w:rsidRDefault="00FB770A" w:rsidP="00FB770A">
      <w:pPr>
        <w:spacing w:after="0" w:line="240" w:lineRule="auto"/>
      </w:pPr>
      <w:r>
        <w:separator/>
      </w:r>
    </w:p>
  </w:footnote>
  <w:footnote w:type="continuationSeparator" w:id="0">
    <w:p w14:paraId="5C358633" w14:textId="77777777" w:rsidR="00FB770A" w:rsidRDefault="00FB770A"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3840"/>
    <w:rsid w:val="00034982"/>
    <w:rsid w:val="00035E94"/>
    <w:rsid w:val="0003655C"/>
    <w:rsid w:val="000372FD"/>
    <w:rsid w:val="000412C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17DF"/>
    <w:rsid w:val="000F1832"/>
    <w:rsid w:val="000F55A8"/>
    <w:rsid w:val="000F59E9"/>
    <w:rsid w:val="000F7024"/>
    <w:rsid w:val="000F7762"/>
    <w:rsid w:val="001042ED"/>
    <w:rsid w:val="00105043"/>
    <w:rsid w:val="0011102E"/>
    <w:rsid w:val="001125D6"/>
    <w:rsid w:val="0012184B"/>
    <w:rsid w:val="0012457F"/>
    <w:rsid w:val="0013198B"/>
    <w:rsid w:val="00135A2A"/>
    <w:rsid w:val="00135F76"/>
    <w:rsid w:val="001361F6"/>
    <w:rsid w:val="00136CFF"/>
    <w:rsid w:val="00152A07"/>
    <w:rsid w:val="00156FB4"/>
    <w:rsid w:val="00160D56"/>
    <w:rsid w:val="001646EA"/>
    <w:rsid w:val="00166946"/>
    <w:rsid w:val="00167C83"/>
    <w:rsid w:val="0017042B"/>
    <w:rsid w:val="00181382"/>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4E29"/>
    <w:rsid w:val="001B79C2"/>
    <w:rsid w:val="001C084E"/>
    <w:rsid w:val="001C2116"/>
    <w:rsid w:val="001C4D41"/>
    <w:rsid w:val="001D12C0"/>
    <w:rsid w:val="001D2A1E"/>
    <w:rsid w:val="001D436C"/>
    <w:rsid w:val="001D7F62"/>
    <w:rsid w:val="001E5919"/>
    <w:rsid w:val="001E6899"/>
    <w:rsid w:val="001E71CC"/>
    <w:rsid w:val="001E7DEC"/>
    <w:rsid w:val="001F015B"/>
    <w:rsid w:val="001F031F"/>
    <w:rsid w:val="001F7286"/>
    <w:rsid w:val="001F79AF"/>
    <w:rsid w:val="00207C56"/>
    <w:rsid w:val="002101F2"/>
    <w:rsid w:val="00211F5C"/>
    <w:rsid w:val="002139A7"/>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81062"/>
    <w:rsid w:val="00290A4A"/>
    <w:rsid w:val="002944E8"/>
    <w:rsid w:val="00295925"/>
    <w:rsid w:val="002967F6"/>
    <w:rsid w:val="002970C3"/>
    <w:rsid w:val="002A2270"/>
    <w:rsid w:val="002A2A37"/>
    <w:rsid w:val="002A2CAE"/>
    <w:rsid w:val="002A4ACB"/>
    <w:rsid w:val="002A5DD5"/>
    <w:rsid w:val="002A656A"/>
    <w:rsid w:val="002A6592"/>
    <w:rsid w:val="002B142F"/>
    <w:rsid w:val="002B2B48"/>
    <w:rsid w:val="002B5AB6"/>
    <w:rsid w:val="002B67EA"/>
    <w:rsid w:val="002C006E"/>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479BF"/>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2C47"/>
    <w:rsid w:val="003D6758"/>
    <w:rsid w:val="003D786C"/>
    <w:rsid w:val="003E4DF3"/>
    <w:rsid w:val="003F1549"/>
    <w:rsid w:val="003F413C"/>
    <w:rsid w:val="003F6DF4"/>
    <w:rsid w:val="0040076D"/>
    <w:rsid w:val="004008AE"/>
    <w:rsid w:val="00403B80"/>
    <w:rsid w:val="00404BEF"/>
    <w:rsid w:val="00405720"/>
    <w:rsid w:val="00411B79"/>
    <w:rsid w:val="004132AD"/>
    <w:rsid w:val="004134E3"/>
    <w:rsid w:val="00413A85"/>
    <w:rsid w:val="00417379"/>
    <w:rsid w:val="00422025"/>
    <w:rsid w:val="00424360"/>
    <w:rsid w:val="00424732"/>
    <w:rsid w:val="0042514F"/>
    <w:rsid w:val="00426DB2"/>
    <w:rsid w:val="00430094"/>
    <w:rsid w:val="004344FD"/>
    <w:rsid w:val="00434C27"/>
    <w:rsid w:val="004362E9"/>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5248"/>
    <w:rsid w:val="004B6D68"/>
    <w:rsid w:val="004B7C22"/>
    <w:rsid w:val="004C2396"/>
    <w:rsid w:val="004C409D"/>
    <w:rsid w:val="004D1715"/>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36EDF"/>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908A2"/>
    <w:rsid w:val="00596DA2"/>
    <w:rsid w:val="005B1828"/>
    <w:rsid w:val="005B2107"/>
    <w:rsid w:val="005B3759"/>
    <w:rsid w:val="005B614C"/>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91D"/>
    <w:rsid w:val="00662CC6"/>
    <w:rsid w:val="00664D68"/>
    <w:rsid w:val="00665492"/>
    <w:rsid w:val="00665832"/>
    <w:rsid w:val="00667AF5"/>
    <w:rsid w:val="0067121E"/>
    <w:rsid w:val="00671368"/>
    <w:rsid w:val="00671670"/>
    <w:rsid w:val="00680DA0"/>
    <w:rsid w:val="0068429C"/>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306B"/>
    <w:rsid w:val="006C360E"/>
    <w:rsid w:val="006C4003"/>
    <w:rsid w:val="006E248D"/>
    <w:rsid w:val="006E703D"/>
    <w:rsid w:val="006E71CD"/>
    <w:rsid w:val="006E7C87"/>
    <w:rsid w:val="006F01B1"/>
    <w:rsid w:val="006F0387"/>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2D6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C30C1"/>
    <w:rsid w:val="007C7F48"/>
    <w:rsid w:val="007D378A"/>
    <w:rsid w:val="007D6917"/>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2271"/>
    <w:rsid w:val="008332C1"/>
    <w:rsid w:val="00834A8C"/>
    <w:rsid w:val="0084293E"/>
    <w:rsid w:val="0084522A"/>
    <w:rsid w:val="00850578"/>
    <w:rsid w:val="0085058C"/>
    <w:rsid w:val="0085157F"/>
    <w:rsid w:val="0085384F"/>
    <w:rsid w:val="008620C5"/>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46CB"/>
    <w:rsid w:val="008E5A5F"/>
    <w:rsid w:val="008E7040"/>
    <w:rsid w:val="008E7554"/>
    <w:rsid w:val="008F14F5"/>
    <w:rsid w:val="008F5443"/>
    <w:rsid w:val="008F5D89"/>
    <w:rsid w:val="00900598"/>
    <w:rsid w:val="00902B3E"/>
    <w:rsid w:val="00903158"/>
    <w:rsid w:val="009119AA"/>
    <w:rsid w:val="009177BE"/>
    <w:rsid w:val="00917A72"/>
    <w:rsid w:val="00921F4E"/>
    <w:rsid w:val="0092379D"/>
    <w:rsid w:val="00924C2C"/>
    <w:rsid w:val="00925228"/>
    <w:rsid w:val="009319BB"/>
    <w:rsid w:val="00937636"/>
    <w:rsid w:val="0094427E"/>
    <w:rsid w:val="00944F5D"/>
    <w:rsid w:val="00945A04"/>
    <w:rsid w:val="00947FBC"/>
    <w:rsid w:val="00950CE3"/>
    <w:rsid w:val="00953249"/>
    <w:rsid w:val="00962008"/>
    <w:rsid w:val="00962109"/>
    <w:rsid w:val="009621B7"/>
    <w:rsid w:val="009653C2"/>
    <w:rsid w:val="00966131"/>
    <w:rsid w:val="00970ABE"/>
    <w:rsid w:val="009716A2"/>
    <w:rsid w:val="0097613A"/>
    <w:rsid w:val="00977B2C"/>
    <w:rsid w:val="0098420D"/>
    <w:rsid w:val="00985C50"/>
    <w:rsid w:val="00986359"/>
    <w:rsid w:val="00987066"/>
    <w:rsid w:val="00987B2B"/>
    <w:rsid w:val="009902FA"/>
    <w:rsid w:val="009905BD"/>
    <w:rsid w:val="00990D23"/>
    <w:rsid w:val="009A061D"/>
    <w:rsid w:val="009A4821"/>
    <w:rsid w:val="009A5112"/>
    <w:rsid w:val="009B30F8"/>
    <w:rsid w:val="009B4975"/>
    <w:rsid w:val="009B6D0A"/>
    <w:rsid w:val="009B7D46"/>
    <w:rsid w:val="009C0E75"/>
    <w:rsid w:val="009C50AD"/>
    <w:rsid w:val="009C7A2F"/>
    <w:rsid w:val="009D05CA"/>
    <w:rsid w:val="009D41AA"/>
    <w:rsid w:val="009D5E96"/>
    <w:rsid w:val="009E0A23"/>
    <w:rsid w:val="009E1CF7"/>
    <w:rsid w:val="009E35F4"/>
    <w:rsid w:val="009E3F4C"/>
    <w:rsid w:val="009E4A18"/>
    <w:rsid w:val="009E684A"/>
    <w:rsid w:val="009F1E83"/>
    <w:rsid w:val="009F30B7"/>
    <w:rsid w:val="009F5F99"/>
    <w:rsid w:val="009F7675"/>
    <w:rsid w:val="00A1031D"/>
    <w:rsid w:val="00A1250A"/>
    <w:rsid w:val="00A1328C"/>
    <w:rsid w:val="00A1533E"/>
    <w:rsid w:val="00A21F87"/>
    <w:rsid w:val="00A21F8F"/>
    <w:rsid w:val="00A24A94"/>
    <w:rsid w:val="00A26D29"/>
    <w:rsid w:val="00A308F2"/>
    <w:rsid w:val="00A309DB"/>
    <w:rsid w:val="00A326F6"/>
    <w:rsid w:val="00A34EC4"/>
    <w:rsid w:val="00A466EC"/>
    <w:rsid w:val="00A62595"/>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044"/>
    <w:rsid w:val="00AA54BE"/>
    <w:rsid w:val="00AB55D7"/>
    <w:rsid w:val="00AB577C"/>
    <w:rsid w:val="00AC1F49"/>
    <w:rsid w:val="00AC4FB4"/>
    <w:rsid w:val="00AD1B61"/>
    <w:rsid w:val="00AD3B67"/>
    <w:rsid w:val="00AE18D9"/>
    <w:rsid w:val="00AE4278"/>
    <w:rsid w:val="00AE7C8E"/>
    <w:rsid w:val="00AF0057"/>
    <w:rsid w:val="00AF2370"/>
    <w:rsid w:val="00AF3845"/>
    <w:rsid w:val="00B004C8"/>
    <w:rsid w:val="00B00508"/>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46B2B"/>
    <w:rsid w:val="00B51B96"/>
    <w:rsid w:val="00B63C75"/>
    <w:rsid w:val="00B66A0C"/>
    <w:rsid w:val="00B74BFA"/>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4DFC"/>
    <w:rsid w:val="00C87909"/>
    <w:rsid w:val="00C904CD"/>
    <w:rsid w:val="00C92C3C"/>
    <w:rsid w:val="00C92FD8"/>
    <w:rsid w:val="00C94302"/>
    <w:rsid w:val="00C97ED1"/>
    <w:rsid w:val="00CA0C45"/>
    <w:rsid w:val="00CA2A6F"/>
    <w:rsid w:val="00CA2BCB"/>
    <w:rsid w:val="00CA3EC9"/>
    <w:rsid w:val="00CB1B8F"/>
    <w:rsid w:val="00CB1D7D"/>
    <w:rsid w:val="00CC0DE0"/>
    <w:rsid w:val="00CC2986"/>
    <w:rsid w:val="00CD21AC"/>
    <w:rsid w:val="00CE043E"/>
    <w:rsid w:val="00CE37AB"/>
    <w:rsid w:val="00CE4FB6"/>
    <w:rsid w:val="00CE73A9"/>
    <w:rsid w:val="00CF0E1A"/>
    <w:rsid w:val="00CF42D9"/>
    <w:rsid w:val="00CF42EE"/>
    <w:rsid w:val="00CF61A0"/>
    <w:rsid w:val="00CF78ED"/>
    <w:rsid w:val="00CF7A38"/>
    <w:rsid w:val="00D004E6"/>
    <w:rsid w:val="00D00CD1"/>
    <w:rsid w:val="00D066ED"/>
    <w:rsid w:val="00D07366"/>
    <w:rsid w:val="00D13402"/>
    <w:rsid w:val="00D13B58"/>
    <w:rsid w:val="00D233E2"/>
    <w:rsid w:val="00D247D3"/>
    <w:rsid w:val="00D251E8"/>
    <w:rsid w:val="00D25EA2"/>
    <w:rsid w:val="00D30229"/>
    <w:rsid w:val="00D315EF"/>
    <w:rsid w:val="00D36311"/>
    <w:rsid w:val="00D40A4C"/>
    <w:rsid w:val="00D4108F"/>
    <w:rsid w:val="00D4522E"/>
    <w:rsid w:val="00D4546B"/>
    <w:rsid w:val="00D52CB1"/>
    <w:rsid w:val="00D5767A"/>
    <w:rsid w:val="00D6363E"/>
    <w:rsid w:val="00D64870"/>
    <w:rsid w:val="00D649A4"/>
    <w:rsid w:val="00D64B5F"/>
    <w:rsid w:val="00D67737"/>
    <w:rsid w:val="00D70D71"/>
    <w:rsid w:val="00D72F75"/>
    <w:rsid w:val="00D740DC"/>
    <w:rsid w:val="00D77463"/>
    <w:rsid w:val="00D808B3"/>
    <w:rsid w:val="00D80C6E"/>
    <w:rsid w:val="00D827E7"/>
    <w:rsid w:val="00D83B75"/>
    <w:rsid w:val="00D9684B"/>
    <w:rsid w:val="00DA36C5"/>
    <w:rsid w:val="00DA3C56"/>
    <w:rsid w:val="00DA5372"/>
    <w:rsid w:val="00DA5AD9"/>
    <w:rsid w:val="00DA6DC2"/>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7209"/>
    <w:rsid w:val="00EB2181"/>
    <w:rsid w:val="00EC24C5"/>
    <w:rsid w:val="00EC5665"/>
    <w:rsid w:val="00ED18EA"/>
    <w:rsid w:val="00ED21AC"/>
    <w:rsid w:val="00ED7D27"/>
    <w:rsid w:val="00EE0D4F"/>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70A"/>
    <w:rsid w:val="00FB7A2D"/>
    <w:rsid w:val="00FC0B91"/>
    <w:rsid w:val="00FC1662"/>
    <w:rsid w:val="00FC473C"/>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3</cp:revision>
  <dcterms:created xsi:type="dcterms:W3CDTF">2024-01-08T15:59:00Z</dcterms:created>
  <dcterms:modified xsi:type="dcterms:W3CDTF">2024-01-08T16:58:00Z</dcterms:modified>
</cp:coreProperties>
</file>